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59CB" w:rsidRPr="00732E17" w:rsidRDefault="000D7343">
      <w:pPr>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rPr>
        <w:t>Dear xxx</w:t>
      </w:r>
    </w:p>
    <w:p w14:paraId="00000002" w14:textId="77777777" w:rsidR="00AA59CB" w:rsidRPr="00732E17" w:rsidRDefault="00AA59CB">
      <w:pPr>
        <w:rPr>
          <w:rFonts w:asciiTheme="majorHAnsi" w:eastAsia="Calibri" w:hAnsiTheme="majorHAnsi" w:cstheme="majorHAnsi"/>
          <w:color w:val="313131"/>
          <w:sz w:val="20"/>
          <w:szCs w:val="20"/>
        </w:rPr>
      </w:pPr>
    </w:p>
    <w:p w14:paraId="00000003" w14:textId="77777777" w:rsidR="00AA59CB" w:rsidRPr="00732E17" w:rsidRDefault="000D7343">
      <w:pPr>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rPr>
        <w:t>I wanted to get in touch from</w:t>
      </w:r>
      <w:r w:rsidRPr="00732E17">
        <w:rPr>
          <w:rFonts w:asciiTheme="majorHAnsi" w:eastAsia="Calibri" w:hAnsiTheme="majorHAnsi" w:cstheme="majorHAnsi"/>
          <w:b/>
          <w:color w:val="313131"/>
          <w:sz w:val="20"/>
          <w:szCs w:val="20"/>
        </w:rPr>
        <w:t xml:space="preserve"> [insert GP Practice name]</w:t>
      </w:r>
      <w:r w:rsidRPr="00732E17">
        <w:rPr>
          <w:rFonts w:asciiTheme="majorHAnsi" w:eastAsia="Calibri" w:hAnsiTheme="majorHAnsi" w:cstheme="majorHAnsi"/>
          <w:color w:val="313131"/>
          <w:sz w:val="20"/>
          <w:szCs w:val="20"/>
        </w:rPr>
        <w:t xml:space="preserve">, where we have recently become accredited as a Veteran Friendly GP Practice. </w:t>
      </w:r>
    </w:p>
    <w:p w14:paraId="00000004" w14:textId="77777777" w:rsidR="00AA59CB" w:rsidRPr="00732E17" w:rsidRDefault="00AA59CB">
      <w:pPr>
        <w:rPr>
          <w:rFonts w:asciiTheme="majorHAnsi" w:eastAsia="Calibri" w:hAnsiTheme="majorHAnsi" w:cstheme="majorHAnsi"/>
          <w:color w:val="313131"/>
          <w:sz w:val="20"/>
          <w:szCs w:val="20"/>
        </w:rPr>
      </w:pPr>
    </w:p>
    <w:p w14:paraId="00000005" w14:textId="77777777" w:rsidR="00AA59CB" w:rsidRPr="00732E17" w:rsidRDefault="000D7343">
      <w:pPr>
        <w:rPr>
          <w:rFonts w:asciiTheme="majorHAnsi" w:eastAsia="Calibri" w:hAnsiTheme="majorHAnsi" w:cstheme="majorHAnsi"/>
          <w:color w:val="313131"/>
          <w:sz w:val="20"/>
          <w:szCs w:val="20"/>
          <w:highlight w:val="white"/>
        </w:rPr>
      </w:pPr>
      <w:r w:rsidRPr="00732E17">
        <w:rPr>
          <w:rFonts w:asciiTheme="majorHAnsi" w:eastAsia="Calibri" w:hAnsiTheme="majorHAnsi" w:cstheme="majorHAnsi"/>
          <w:color w:val="313131"/>
          <w:sz w:val="20"/>
          <w:szCs w:val="20"/>
        </w:rPr>
        <w:t>You may have seen that a mental health charity has recently voiced their concerns that</w:t>
      </w:r>
      <w:r w:rsidRPr="00732E17">
        <w:rPr>
          <w:rFonts w:asciiTheme="majorHAnsi" w:eastAsia="Calibri" w:hAnsiTheme="majorHAnsi" w:cstheme="majorHAnsi"/>
          <w:color w:val="313131"/>
          <w:sz w:val="20"/>
          <w:szCs w:val="20"/>
          <w:highlight w:val="white"/>
        </w:rPr>
        <w:t xml:space="preserve"> media coverage surrounding the invasion of Ukraine could be ‘re-</w:t>
      </w:r>
      <w:proofErr w:type="spellStart"/>
      <w:r w:rsidRPr="00732E17">
        <w:rPr>
          <w:rFonts w:asciiTheme="majorHAnsi" w:eastAsia="Calibri" w:hAnsiTheme="majorHAnsi" w:cstheme="majorHAnsi"/>
          <w:color w:val="313131"/>
          <w:sz w:val="20"/>
          <w:szCs w:val="20"/>
          <w:highlight w:val="white"/>
        </w:rPr>
        <w:t>traumatising</w:t>
      </w:r>
      <w:proofErr w:type="spellEnd"/>
      <w:r w:rsidRPr="00732E17">
        <w:rPr>
          <w:rFonts w:asciiTheme="majorHAnsi" w:eastAsia="Calibri" w:hAnsiTheme="majorHAnsi" w:cstheme="majorHAnsi"/>
          <w:color w:val="313131"/>
          <w:sz w:val="20"/>
          <w:szCs w:val="20"/>
          <w:highlight w:val="white"/>
        </w:rPr>
        <w:t xml:space="preserve">’ some veterans. With the impact of military service on an individual not always obvious, we wanted to make it our top priority to equip our </w:t>
      </w:r>
      <w:r w:rsidRPr="00732E17">
        <w:rPr>
          <w:rFonts w:asciiTheme="majorHAnsi" w:eastAsia="Calibri" w:hAnsiTheme="majorHAnsi" w:cstheme="majorHAnsi"/>
          <w:color w:val="313131"/>
          <w:sz w:val="20"/>
          <w:szCs w:val="20"/>
        </w:rPr>
        <w:t>GPs, nurses and primary healthcare staff</w:t>
      </w:r>
      <w:r w:rsidRPr="00732E17">
        <w:rPr>
          <w:rFonts w:asciiTheme="majorHAnsi" w:eastAsia="Calibri" w:hAnsiTheme="majorHAnsi" w:cstheme="majorHAnsi"/>
          <w:color w:val="313131"/>
          <w:sz w:val="20"/>
          <w:szCs w:val="20"/>
          <w:highlight w:val="white"/>
        </w:rPr>
        <w:t xml:space="preserve"> with the skills and information to be a champion for veterans and their families. Veteran Friendly Accreditation is free and simple to implement and equips GP practice teams to better identify, understand, </w:t>
      </w:r>
      <w:proofErr w:type="gramStart"/>
      <w:r w:rsidRPr="00732E17">
        <w:rPr>
          <w:rFonts w:asciiTheme="majorHAnsi" w:eastAsia="Calibri" w:hAnsiTheme="majorHAnsi" w:cstheme="majorHAnsi"/>
          <w:color w:val="313131"/>
          <w:sz w:val="20"/>
          <w:szCs w:val="20"/>
          <w:highlight w:val="white"/>
        </w:rPr>
        <w:t>support</w:t>
      </w:r>
      <w:proofErr w:type="gramEnd"/>
      <w:r w:rsidRPr="00732E17">
        <w:rPr>
          <w:rFonts w:asciiTheme="majorHAnsi" w:eastAsia="Calibri" w:hAnsiTheme="majorHAnsi" w:cstheme="majorHAnsi"/>
          <w:color w:val="313131"/>
          <w:sz w:val="20"/>
          <w:szCs w:val="20"/>
          <w:highlight w:val="white"/>
        </w:rPr>
        <w:t xml:space="preserve"> and refer any patients for the best outcomes. </w:t>
      </w:r>
    </w:p>
    <w:p w14:paraId="00000006" w14:textId="77777777" w:rsidR="00AA59CB" w:rsidRPr="00732E17" w:rsidRDefault="00AA59CB">
      <w:pPr>
        <w:rPr>
          <w:rFonts w:asciiTheme="majorHAnsi" w:eastAsia="Calibri" w:hAnsiTheme="majorHAnsi" w:cstheme="majorHAnsi"/>
          <w:color w:val="313131"/>
          <w:sz w:val="20"/>
          <w:szCs w:val="20"/>
          <w:highlight w:val="white"/>
        </w:rPr>
      </w:pPr>
    </w:p>
    <w:p w14:paraId="00000007" w14:textId="77777777" w:rsidR="00AA59CB" w:rsidRPr="00732E17" w:rsidRDefault="000D7343">
      <w:p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highlight w:val="white"/>
        </w:rPr>
        <w:t xml:space="preserve">We believe that we see a veteran every day on average here at </w:t>
      </w:r>
      <w:r w:rsidRPr="00732E17">
        <w:rPr>
          <w:rFonts w:asciiTheme="majorHAnsi" w:eastAsia="Calibri" w:hAnsiTheme="majorHAnsi" w:cstheme="majorHAnsi"/>
          <w:b/>
          <w:color w:val="313131"/>
          <w:sz w:val="20"/>
          <w:szCs w:val="20"/>
          <w:highlight w:val="white"/>
        </w:rPr>
        <w:t xml:space="preserve">[insert </w:t>
      </w:r>
      <w:r w:rsidRPr="00732E17">
        <w:rPr>
          <w:rFonts w:asciiTheme="majorHAnsi" w:eastAsia="Calibri" w:hAnsiTheme="majorHAnsi" w:cstheme="majorHAnsi"/>
          <w:b/>
          <w:color w:val="313131"/>
          <w:sz w:val="20"/>
          <w:szCs w:val="20"/>
        </w:rPr>
        <w:t>GP Practice name]</w:t>
      </w:r>
      <w:r w:rsidRPr="00732E17">
        <w:rPr>
          <w:rFonts w:asciiTheme="majorHAnsi" w:eastAsia="Calibri" w:hAnsiTheme="majorHAnsi" w:cstheme="majorHAnsi"/>
          <w:color w:val="313131"/>
          <w:sz w:val="20"/>
          <w:szCs w:val="20"/>
          <w:highlight w:val="white"/>
        </w:rPr>
        <w:t xml:space="preserve">, and with the </w:t>
      </w:r>
      <w:r w:rsidRPr="00732E17">
        <w:rPr>
          <w:rFonts w:asciiTheme="majorHAnsi" w:eastAsia="Calibri" w:hAnsiTheme="majorHAnsi" w:cstheme="majorHAnsi"/>
          <w:color w:val="313131"/>
          <w:sz w:val="20"/>
          <w:szCs w:val="20"/>
        </w:rPr>
        <w:t xml:space="preserve">situation in Ukraine increasing the need some veterans will have for support, we feel this accreditation scheme needs to be a priority for all GP Practices within the area. </w:t>
      </w:r>
    </w:p>
    <w:p w14:paraId="00000008" w14:textId="77777777" w:rsidR="00AA59CB" w:rsidRPr="00732E17" w:rsidRDefault="00AA59CB">
      <w:pPr>
        <w:spacing w:line="259" w:lineRule="auto"/>
        <w:rPr>
          <w:rFonts w:asciiTheme="majorHAnsi" w:eastAsia="Calibri" w:hAnsiTheme="majorHAnsi" w:cstheme="majorHAnsi"/>
          <w:color w:val="313131"/>
          <w:sz w:val="20"/>
          <w:szCs w:val="20"/>
        </w:rPr>
      </w:pPr>
    </w:p>
    <w:p w14:paraId="00000009" w14:textId="77777777" w:rsidR="00AA59CB" w:rsidRPr="00732E17" w:rsidRDefault="000D7343">
      <w:p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rPr>
        <w:t>Already, we have witnessed such a positive impact since becoming a Veteran Friendly Practice, with</w:t>
      </w:r>
      <w:r w:rsidRPr="00732E17">
        <w:rPr>
          <w:rFonts w:asciiTheme="majorHAnsi" w:eastAsia="Calibri" w:hAnsiTheme="majorHAnsi" w:cstheme="majorHAnsi"/>
          <w:color w:val="313131"/>
          <w:sz w:val="20"/>
          <w:szCs w:val="20"/>
          <w:highlight w:val="white"/>
        </w:rPr>
        <w:t xml:space="preserve"> excellent feedback from patients and real enthusiasm</w:t>
      </w:r>
      <w:r w:rsidRPr="00732E17">
        <w:rPr>
          <w:rFonts w:asciiTheme="majorHAnsi" w:eastAsia="Calibri" w:hAnsiTheme="majorHAnsi" w:cstheme="majorHAnsi"/>
          <w:color w:val="313131"/>
          <w:sz w:val="20"/>
          <w:szCs w:val="20"/>
        </w:rPr>
        <w:t xml:space="preserve"> from the team, whilst it has also created the opportunity for one of our </w:t>
      </w:r>
      <w:proofErr w:type="gramStart"/>
      <w:r w:rsidRPr="00732E17">
        <w:rPr>
          <w:rFonts w:asciiTheme="majorHAnsi" w:eastAsia="Calibri" w:hAnsiTheme="majorHAnsi" w:cstheme="majorHAnsi"/>
          <w:color w:val="313131"/>
          <w:sz w:val="20"/>
          <w:szCs w:val="20"/>
        </w:rPr>
        <w:t>clinician’s</w:t>
      </w:r>
      <w:proofErr w:type="gramEnd"/>
      <w:r w:rsidRPr="00732E17">
        <w:rPr>
          <w:rFonts w:asciiTheme="majorHAnsi" w:eastAsia="Calibri" w:hAnsiTheme="majorHAnsi" w:cstheme="majorHAnsi"/>
          <w:color w:val="313131"/>
          <w:sz w:val="20"/>
          <w:szCs w:val="20"/>
        </w:rPr>
        <w:t xml:space="preserve"> to take on a leadership role. Our staff are now more aware of the specific issues affecting patients </w:t>
      </w:r>
      <w:r w:rsidRPr="00732E17">
        <w:rPr>
          <w:rFonts w:asciiTheme="majorHAnsi" w:eastAsia="Calibri" w:hAnsiTheme="majorHAnsi" w:cstheme="majorHAnsi"/>
          <w:color w:val="313131"/>
          <w:sz w:val="20"/>
          <w:szCs w:val="20"/>
          <w:highlight w:val="white"/>
        </w:rPr>
        <w:t>who have served in the armed forces</w:t>
      </w:r>
      <w:r w:rsidRPr="00732E17">
        <w:rPr>
          <w:rFonts w:asciiTheme="majorHAnsi" w:eastAsia="Calibri" w:hAnsiTheme="majorHAnsi" w:cstheme="majorHAnsi"/>
          <w:color w:val="313131"/>
          <w:sz w:val="20"/>
          <w:szCs w:val="20"/>
        </w:rPr>
        <w:t xml:space="preserve">, which we believe makes us more responsive to their needs, and better able to </w:t>
      </w:r>
      <w:r w:rsidRPr="00732E17">
        <w:rPr>
          <w:rFonts w:asciiTheme="majorHAnsi" w:eastAsia="Calibri" w:hAnsiTheme="majorHAnsi" w:cstheme="majorHAnsi"/>
          <w:color w:val="313131"/>
          <w:sz w:val="20"/>
          <w:szCs w:val="20"/>
          <w:highlight w:val="white"/>
        </w:rPr>
        <w:t xml:space="preserve">provide the best possible care and treatment for our veteran patients.  </w:t>
      </w:r>
    </w:p>
    <w:p w14:paraId="0000000A" w14:textId="77777777" w:rsidR="00AA59CB" w:rsidRPr="00732E17" w:rsidRDefault="00AA59CB">
      <w:pPr>
        <w:spacing w:line="259" w:lineRule="auto"/>
        <w:rPr>
          <w:rFonts w:asciiTheme="majorHAnsi" w:eastAsia="Calibri" w:hAnsiTheme="majorHAnsi" w:cstheme="majorHAnsi"/>
          <w:color w:val="313131"/>
          <w:sz w:val="20"/>
          <w:szCs w:val="20"/>
        </w:rPr>
      </w:pPr>
    </w:p>
    <w:p w14:paraId="0000000B" w14:textId="77777777" w:rsidR="00AA59CB" w:rsidRPr="00732E17" w:rsidRDefault="000D7343">
      <w:pPr>
        <w:spacing w:line="259" w:lineRule="auto"/>
        <w:rPr>
          <w:rFonts w:asciiTheme="majorHAnsi" w:eastAsia="Calibri" w:hAnsiTheme="majorHAnsi" w:cstheme="majorHAnsi"/>
          <w:color w:val="313131"/>
          <w:sz w:val="20"/>
          <w:szCs w:val="20"/>
          <w:highlight w:val="white"/>
        </w:rPr>
      </w:pPr>
      <w:r w:rsidRPr="00732E17">
        <w:rPr>
          <w:rFonts w:asciiTheme="majorHAnsi" w:eastAsia="Calibri" w:hAnsiTheme="majorHAnsi" w:cstheme="majorHAnsi"/>
          <w:color w:val="313131"/>
          <w:sz w:val="20"/>
          <w:szCs w:val="20"/>
        </w:rPr>
        <w:t xml:space="preserve">The positive outcomes we have witnessed </w:t>
      </w:r>
      <w:proofErr w:type="spellStart"/>
      <w:proofErr w:type="gramStart"/>
      <w:r w:rsidRPr="00732E17">
        <w:rPr>
          <w:rFonts w:asciiTheme="majorHAnsi" w:eastAsia="Calibri" w:hAnsiTheme="majorHAnsi" w:cstheme="majorHAnsi"/>
          <w:color w:val="313131"/>
          <w:sz w:val="20"/>
          <w:szCs w:val="20"/>
        </w:rPr>
        <w:t>first hand</w:t>
      </w:r>
      <w:proofErr w:type="spellEnd"/>
      <w:proofErr w:type="gramEnd"/>
      <w:r w:rsidRPr="00732E17">
        <w:rPr>
          <w:rFonts w:asciiTheme="majorHAnsi" w:eastAsia="Calibri" w:hAnsiTheme="majorHAnsi" w:cstheme="majorHAnsi"/>
          <w:color w:val="313131"/>
          <w:sz w:val="20"/>
          <w:szCs w:val="20"/>
        </w:rPr>
        <w:t xml:space="preserve">, have been reflected in new research by the University of Chester on </w:t>
      </w:r>
      <w:r w:rsidRPr="00732E17">
        <w:rPr>
          <w:rFonts w:asciiTheme="majorHAnsi" w:eastAsia="Calibri" w:hAnsiTheme="majorHAnsi" w:cstheme="majorHAnsi"/>
          <w:color w:val="313131"/>
          <w:sz w:val="20"/>
          <w:szCs w:val="20"/>
          <w:highlight w:val="white"/>
        </w:rPr>
        <w:t>225 Veteran Friendly accredited practices, which found that:</w:t>
      </w:r>
    </w:p>
    <w:p w14:paraId="0000000C" w14:textId="77777777" w:rsidR="00AA59CB" w:rsidRPr="00732E17" w:rsidRDefault="000D7343">
      <w:pPr>
        <w:numPr>
          <w:ilvl w:val="0"/>
          <w:numId w:val="1"/>
        </w:num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highlight w:val="white"/>
        </w:rPr>
        <w:t>84% now have a better understanding of how to meet veterans’ health needs</w:t>
      </w:r>
    </w:p>
    <w:p w14:paraId="0000000D" w14:textId="77777777" w:rsidR="00AA59CB" w:rsidRPr="00732E17" w:rsidRDefault="000D7343">
      <w:pPr>
        <w:numPr>
          <w:ilvl w:val="0"/>
          <w:numId w:val="1"/>
        </w:num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highlight w:val="white"/>
        </w:rPr>
        <w:t xml:space="preserve">72% believe the </w:t>
      </w:r>
      <w:proofErr w:type="spellStart"/>
      <w:r w:rsidRPr="00732E17">
        <w:rPr>
          <w:rFonts w:asciiTheme="majorHAnsi" w:eastAsia="Calibri" w:hAnsiTheme="majorHAnsi" w:cstheme="majorHAnsi"/>
          <w:color w:val="313131"/>
          <w:sz w:val="20"/>
          <w:szCs w:val="20"/>
          <w:highlight w:val="white"/>
        </w:rPr>
        <w:t>programme</w:t>
      </w:r>
      <w:proofErr w:type="spellEnd"/>
      <w:r w:rsidRPr="00732E17">
        <w:rPr>
          <w:rFonts w:asciiTheme="majorHAnsi" w:eastAsia="Calibri" w:hAnsiTheme="majorHAnsi" w:cstheme="majorHAnsi"/>
          <w:color w:val="313131"/>
          <w:sz w:val="20"/>
          <w:szCs w:val="20"/>
          <w:highlight w:val="white"/>
        </w:rPr>
        <w:t xml:space="preserve"> has already benefited their veteran patients</w:t>
      </w:r>
    </w:p>
    <w:p w14:paraId="0000000E" w14:textId="77777777" w:rsidR="00AA59CB" w:rsidRPr="00732E17" w:rsidRDefault="000D7343">
      <w:pPr>
        <w:numPr>
          <w:ilvl w:val="0"/>
          <w:numId w:val="1"/>
        </w:num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highlight w:val="white"/>
        </w:rPr>
        <w:t>Some practices report an increase in veteran registrations since becoming accredited</w:t>
      </w:r>
    </w:p>
    <w:p w14:paraId="0000000F" w14:textId="77777777" w:rsidR="00AA59CB" w:rsidRPr="00732E17" w:rsidRDefault="000D7343">
      <w:pPr>
        <w:numPr>
          <w:ilvl w:val="0"/>
          <w:numId w:val="1"/>
        </w:num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rPr>
        <w:t>99% of practices said they would recommend the accreditation scheme to others</w:t>
      </w:r>
    </w:p>
    <w:p w14:paraId="00000010" w14:textId="77777777" w:rsidR="00AA59CB" w:rsidRPr="00732E17" w:rsidRDefault="00AA59CB">
      <w:pPr>
        <w:spacing w:line="259" w:lineRule="auto"/>
        <w:rPr>
          <w:rFonts w:asciiTheme="majorHAnsi" w:eastAsia="Calibri" w:hAnsiTheme="majorHAnsi" w:cstheme="majorHAnsi"/>
          <w:color w:val="313131"/>
          <w:sz w:val="20"/>
          <w:szCs w:val="20"/>
        </w:rPr>
      </w:pPr>
    </w:p>
    <w:p w14:paraId="00000011" w14:textId="77777777" w:rsidR="00AA59CB" w:rsidRPr="00732E17" w:rsidRDefault="000D7343">
      <w:pPr>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rPr>
        <w:t xml:space="preserve">The application process was quick and straightforward, taking roughly 20 minutes for one of our team to complete (any member of surgery staff is allowed to complete the application). The accreditation then lasts for three years, with practices committing to three requirements: asking patients if they have served in the armed forces; coding this information into the computer system; having a clinical lead at the surgery who can undertake necessary training.  Any practice is eligible to be Veteran Friendly Accredited, </w:t>
      </w:r>
      <w:proofErr w:type="gramStart"/>
      <w:r w:rsidRPr="00732E17">
        <w:rPr>
          <w:rFonts w:asciiTheme="majorHAnsi" w:eastAsia="Calibri" w:hAnsiTheme="majorHAnsi" w:cstheme="majorHAnsi"/>
          <w:color w:val="313131"/>
          <w:sz w:val="20"/>
          <w:szCs w:val="20"/>
        </w:rPr>
        <w:t>as long as</w:t>
      </w:r>
      <w:proofErr w:type="gramEnd"/>
      <w:r w:rsidRPr="00732E17">
        <w:rPr>
          <w:rFonts w:asciiTheme="majorHAnsi" w:eastAsia="Calibri" w:hAnsiTheme="majorHAnsi" w:cstheme="majorHAnsi"/>
          <w:color w:val="313131"/>
          <w:sz w:val="20"/>
          <w:szCs w:val="20"/>
        </w:rPr>
        <w:t xml:space="preserve"> they are CQC rated “good” or higher. </w:t>
      </w:r>
    </w:p>
    <w:p w14:paraId="00000012" w14:textId="77777777" w:rsidR="00AA59CB" w:rsidRPr="00732E17" w:rsidRDefault="00AA59CB">
      <w:pPr>
        <w:spacing w:line="259" w:lineRule="auto"/>
        <w:rPr>
          <w:rFonts w:asciiTheme="majorHAnsi" w:eastAsia="Calibri" w:hAnsiTheme="majorHAnsi" w:cstheme="majorHAnsi"/>
          <w:color w:val="313131"/>
          <w:sz w:val="20"/>
          <w:szCs w:val="20"/>
        </w:rPr>
      </w:pPr>
    </w:p>
    <w:p w14:paraId="00000013" w14:textId="77777777" w:rsidR="00AA59CB" w:rsidRPr="00732E17" w:rsidRDefault="000D7343">
      <w:pPr>
        <w:spacing w:line="259" w:lineRule="auto"/>
        <w:rPr>
          <w:rFonts w:asciiTheme="majorHAnsi" w:eastAsia="Calibri" w:hAnsiTheme="majorHAnsi" w:cstheme="majorHAnsi"/>
          <w:color w:val="313131"/>
          <w:sz w:val="20"/>
          <w:szCs w:val="20"/>
        </w:rPr>
      </w:pPr>
      <w:r w:rsidRPr="00732E17">
        <w:rPr>
          <w:rFonts w:asciiTheme="majorHAnsi" w:eastAsia="Calibri" w:hAnsiTheme="majorHAnsi" w:cstheme="majorHAnsi"/>
          <w:color w:val="313131"/>
          <w:sz w:val="20"/>
          <w:szCs w:val="20"/>
        </w:rPr>
        <w:t xml:space="preserve">With the Government’s new Veterans Strategy Action Plan committing to making the UK ‘the best place in the world to be a veteran by 2028’, I feel there’s never been a more urgent time to support our veterans and give them the best healthcare we can. </w:t>
      </w:r>
      <w:proofErr w:type="gramStart"/>
      <w:r w:rsidRPr="00732E17">
        <w:rPr>
          <w:rFonts w:asciiTheme="majorHAnsi" w:eastAsia="Calibri" w:hAnsiTheme="majorHAnsi" w:cstheme="majorHAnsi"/>
          <w:color w:val="313131"/>
          <w:sz w:val="20"/>
          <w:szCs w:val="20"/>
        </w:rPr>
        <w:t>With this in mind, I</w:t>
      </w:r>
      <w:proofErr w:type="gramEnd"/>
      <w:r w:rsidRPr="00732E17">
        <w:rPr>
          <w:rFonts w:asciiTheme="majorHAnsi" w:eastAsia="Calibri" w:hAnsiTheme="majorHAnsi" w:cstheme="majorHAnsi"/>
          <w:color w:val="313131"/>
          <w:sz w:val="20"/>
          <w:szCs w:val="20"/>
        </w:rPr>
        <w:t xml:space="preserve"> hope you will join me in supporting a campaign to roll-out the Veteran Friendly accreditation </w:t>
      </w:r>
      <w:proofErr w:type="spellStart"/>
      <w:r w:rsidRPr="00732E17">
        <w:rPr>
          <w:rFonts w:asciiTheme="majorHAnsi" w:eastAsia="Calibri" w:hAnsiTheme="majorHAnsi" w:cstheme="majorHAnsi"/>
          <w:color w:val="313131"/>
          <w:sz w:val="20"/>
          <w:szCs w:val="20"/>
        </w:rPr>
        <w:t>programme</w:t>
      </w:r>
      <w:proofErr w:type="spellEnd"/>
      <w:r w:rsidRPr="00732E17">
        <w:rPr>
          <w:rFonts w:asciiTheme="majorHAnsi" w:eastAsia="Calibri" w:hAnsiTheme="majorHAnsi" w:cstheme="majorHAnsi"/>
          <w:color w:val="313131"/>
          <w:sz w:val="20"/>
          <w:szCs w:val="20"/>
        </w:rPr>
        <w:t xml:space="preserve"> to all practices within the area. </w:t>
      </w:r>
    </w:p>
    <w:p w14:paraId="00000014" w14:textId="77777777" w:rsidR="00AA59CB" w:rsidRPr="00732E17" w:rsidRDefault="00AA59CB">
      <w:pPr>
        <w:widowControl w:val="0"/>
        <w:spacing w:line="240" w:lineRule="auto"/>
        <w:rPr>
          <w:rFonts w:asciiTheme="majorHAnsi" w:eastAsia="Calibri" w:hAnsiTheme="majorHAnsi" w:cstheme="majorHAnsi"/>
          <w:color w:val="313131"/>
          <w:sz w:val="20"/>
          <w:szCs w:val="20"/>
        </w:rPr>
      </w:pPr>
    </w:p>
    <w:p w14:paraId="00000015" w14:textId="77777777" w:rsidR="00AA59CB" w:rsidRPr="00732E17" w:rsidRDefault="000D7343">
      <w:pPr>
        <w:widowControl w:val="0"/>
        <w:spacing w:line="240" w:lineRule="auto"/>
        <w:rPr>
          <w:rFonts w:asciiTheme="majorHAnsi" w:eastAsia="Calibri" w:hAnsiTheme="majorHAnsi" w:cstheme="majorHAnsi"/>
          <w:sz w:val="20"/>
          <w:szCs w:val="20"/>
        </w:rPr>
      </w:pPr>
      <w:r w:rsidRPr="00732E17">
        <w:rPr>
          <w:rFonts w:asciiTheme="majorHAnsi" w:eastAsia="Calibri" w:hAnsiTheme="majorHAnsi" w:cstheme="majorHAnsi"/>
          <w:color w:val="313131"/>
          <w:sz w:val="20"/>
          <w:szCs w:val="20"/>
        </w:rPr>
        <w:t xml:space="preserve">More information can be found on the RCGP’s website here </w:t>
      </w:r>
      <w:r w:rsidRPr="00732E17">
        <w:rPr>
          <w:rFonts w:asciiTheme="majorHAnsi" w:eastAsia="Calibri" w:hAnsiTheme="majorHAnsi" w:cstheme="majorHAnsi"/>
          <w:sz w:val="20"/>
          <w:szCs w:val="20"/>
        </w:rPr>
        <w:t xml:space="preserve">- </w:t>
      </w:r>
      <w:hyperlink r:id="rId7">
        <w:r w:rsidRPr="00732E17">
          <w:rPr>
            <w:rFonts w:asciiTheme="majorHAnsi" w:eastAsia="Calibri" w:hAnsiTheme="majorHAnsi" w:cstheme="majorHAnsi"/>
            <w:color w:val="1155CC"/>
            <w:sz w:val="20"/>
            <w:szCs w:val="20"/>
            <w:u w:val="single"/>
          </w:rPr>
          <w:t>https://www.rcgp.org.uk/veterans</w:t>
        </w:r>
      </w:hyperlink>
      <w:r w:rsidRPr="00732E17">
        <w:rPr>
          <w:rFonts w:asciiTheme="majorHAnsi" w:eastAsia="Calibri" w:hAnsiTheme="majorHAnsi" w:cstheme="majorHAnsi"/>
          <w:sz w:val="20"/>
          <w:szCs w:val="20"/>
        </w:rPr>
        <w:t xml:space="preserve"> </w:t>
      </w:r>
    </w:p>
    <w:p w14:paraId="00000016" w14:textId="77777777" w:rsidR="00AA59CB" w:rsidRPr="00732E17" w:rsidRDefault="00AA59CB">
      <w:pPr>
        <w:widowControl w:val="0"/>
        <w:spacing w:line="240" w:lineRule="auto"/>
        <w:rPr>
          <w:rFonts w:asciiTheme="majorHAnsi" w:eastAsia="Calibri" w:hAnsiTheme="majorHAnsi" w:cstheme="majorHAnsi"/>
          <w:sz w:val="20"/>
          <w:szCs w:val="20"/>
        </w:rPr>
      </w:pPr>
    </w:p>
    <w:p w14:paraId="00000017" w14:textId="77777777" w:rsidR="00AA59CB" w:rsidRPr="00732E17" w:rsidRDefault="000D7343">
      <w:pPr>
        <w:widowControl w:val="0"/>
        <w:spacing w:line="240" w:lineRule="auto"/>
        <w:rPr>
          <w:rFonts w:asciiTheme="majorHAnsi" w:eastAsia="Calibri" w:hAnsiTheme="majorHAnsi" w:cstheme="majorHAnsi"/>
          <w:b/>
          <w:sz w:val="20"/>
          <w:szCs w:val="20"/>
        </w:rPr>
      </w:pPr>
      <w:r w:rsidRPr="00732E17">
        <w:rPr>
          <w:rFonts w:asciiTheme="majorHAnsi" w:eastAsia="Calibri" w:hAnsiTheme="majorHAnsi" w:cstheme="majorHAnsi"/>
          <w:sz w:val="20"/>
          <w:szCs w:val="20"/>
        </w:rPr>
        <w:t xml:space="preserve">Please find </w:t>
      </w:r>
      <w:r w:rsidRPr="00732E17">
        <w:rPr>
          <w:rFonts w:asciiTheme="majorHAnsi" w:eastAsia="Calibri" w:hAnsiTheme="majorHAnsi" w:cstheme="majorHAnsi"/>
          <w:color w:val="FF0000"/>
          <w:sz w:val="20"/>
          <w:szCs w:val="20"/>
        </w:rPr>
        <w:t>enclosed/attached</w:t>
      </w:r>
      <w:r w:rsidRPr="00732E17">
        <w:rPr>
          <w:rFonts w:asciiTheme="majorHAnsi" w:eastAsia="Calibri" w:hAnsiTheme="majorHAnsi" w:cstheme="majorHAnsi"/>
          <w:sz w:val="20"/>
          <w:szCs w:val="20"/>
        </w:rPr>
        <w:t xml:space="preserve"> </w:t>
      </w:r>
      <w:r w:rsidRPr="00732E17">
        <w:rPr>
          <w:rFonts w:asciiTheme="majorHAnsi" w:eastAsia="Calibri" w:hAnsiTheme="majorHAnsi" w:cstheme="majorHAnsi"/>
          <w:b/>
          <w:sz w:val="20"/>
          <w:szCs w:val="20"/>
        </w:rPr>
        <w:t xml:space="preserve">[delete as appropriate and add information to support letter </w:t>
      </w:r>
      <w:proofErr w:type="gramStart"/>
      <w:r w:rsidRPr="00732E17">
        <w:rPr>
          <w:rFonts w:asciiTheme="majorHAnsi" w:eastAsia="Calibri" w:hAnsiTheme="majorHAnsi" w:cstheme="majorHAnsi"/>
          <w:b/>
          <w:sz w:val="20"/>
          <w:szCs w:val="20"/>
        </w:rPr>
        <w:t>e.g.</w:t>
      </w:r>
      <w:proofErr w:type="gramEnd"/>
      <w:r w:rsidRPr="00732E17">
        <w:rPr>
          <w:rFonts w:asciiTheme="majorHAnsi" w:eastAsia="Calibri" w:hAnsiTheme="majorHAnsi" w:cstheme="majorHAnsi"/>
          <w:b/>
          <w:sz w:val="20"/>
          <w:szCs w:val="20"/>
        </w:rPr>
        <w:t xml:space="preserve"> leaflets / testimonials if you would like]</w:t>
      </w:r>
    </w:p>
    <w:p w14:paraId="00000018" w14:textId="77777777" w:rsidR="00AA59CB" w:rsidRPr="00732E17" w:rsidRDefault="00AA59CB">
      <w:pPr>
        <w:widowControl w:val="0"/>
        <w:spacing w:line="240" w:lineRule="auto"/>
        <w:rPr>
          <w:rFonts w:asciiTheme="majorHAnsi" w:eastAsia="Calibri" w:hAnsiTheme="majorHAnsi" w:cstheme="majorHAnsi"/>
          <w:sz w:val="20"/>
          <w:szCs w:val="20"/>
        </w:rPr>
      </w:pPr>
    </w:p>
    <w:p w14:paraId="00000019" w14:textId="77777777" w:rsidR="00AA59CB" w:rsidRPr="00732E17" w:rsidRDefault="000D7343">
      <w:pPr>
        <w:widowControl w:val="0"/>
        <w:spacing w:line="240" w:lineRule="auto"/>
        <w:rPr>
          <w:rFonts w:asciiTheme="majorHAnsi" w:eastAsia="Calibri" w:hAnsiTheme="majorHAnsi" w:cstheme="majorHAnsi"/>
          <w:sz w:val="20"/>
          <w:szCs w:val="20"/>
        </w:rPr>
      </w:pPr>
      <w:r w:rsidRPr="00732E17">
        <w:rPr>
          <w:rFonts w:asciiTheme="majorHAnsi" w:eastAsia="Calibri" w:hAnsiTheme="majorHAnsi" w:cstheme="majorHAnsi"/>
          <w:sz w:val="20"/>
          <w:szCs w:val="20"/>
        </w:rPr>
        <w:t xml:space="preserve">Yours Sincerely, </w:t>
      </w:r>
    </w:p>
    <w:p w14:paraId="0000001A" w14:textId="77777777" w:rsidR="00AA59CB" w:rsidRPr="00732E17" w:rsidRDefault="00AA59CB">
      <w:pPr>
        <w:widowControl w:val="0"/>
        <w:spacing w:line="240" w:lineRule="auto"/>
        <w:rPr>
          <w:rFonts w:asciiTheme="majorHAnsi" w:eastAsia="Calibri" w:hAnsiTheme="majorHAnsi" w:cstheme="majorHAnsi"/>
          <w:sz w:val="20"/>
          <w:szCs w:val="20"/>
        </w:rPr>
      </w:pPr>
    </w:p>
    <w:p w14:paraId="0000001B" w14:textId="77777777" w:rsidR="00AA59CB" w:rsidRPr="00732E17" w:rsidRDefault="000D7343">
      <w:pPr>
        <w:widowControl w:val="0"/>
        <w:spacing w:line="240" w:lineRule="auto"/>
        <w:rPr>
          <w:rFonts w:asciiTheme="majorHAnsi" w:eastAsia="Calibri" w:hAnsiTheme="majorHAnsi" w:cstheme="majorHAnsi"/>
          <w:color w:val="313131"/>
          <w:sz w:val="21"/>
          <w:szCs w:val="21"/>
          <w:highlight w:val="white"/>
        </w:rPr>
      </w:pPr>
      <w:r w:rsidRPr="00732E17">
        <w:rPr>
          <w:rFonts w:asciiTheme="majorHAnsi" w:eastAsia="Calibri" w:hAnsiTheme="majorHAnsi" w:cstheme="majorHAnsi"/>
          <w:b/>
          <w:sz w:val="20"/>
          <w:szCs w:val="20"/>
        </w:rPr>
        <w:t>[add name / signature]</w:t>
      </w:r>
    </w:p>
    <w:sectPr w:rsidR="00AA59CB" w:rsidRPr="00732E17" w:rsidSect="00E831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15C8" w14:textId="77777777" w:rsidR="00CA3588" w:rsidRDefault="00CA3588">
      <w:pPr>
        <w:spacing w:line="240" w:lineRule="auto"/>
      </w:pPr>
      <w:r>
        <w:separator/>
      </w:r>
    </w:p>
  </w:endnote>
  <w:endnote w:type="continuationSeparator" w:id="0">
    <w:p w14:paraId="4492F096" w14:textId="77777777" w:rsidR="00CA3588" w:rsidRDefault="00CA3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551F" w14:textId="77777777" w:rsidR="00AA3A25" w:rsidRDefault="00AA3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03ED" w14:textId="4A426762" w:rsidR="00E831F0" w:rsidRDefault="00E83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64CA" w14:textId="77777777" w:rsidR="00AA3A25" w:rsidRDefault="00AA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392E" w14:textId="77777777" w:rsidR="00CA3588" w:rsidRDefault="00CA3588">
      <w:pPr>
        <w:spacing w:line="240" w:lineRule="auto"/>
      </w:pPr>
      <w:r>
        <w:separator/>
      </w:r>
    </w:p>
  </w:footnote>
  <w:footnote w:type="continuationSeparator" w:id="0">
    <w:p w14:paraId="4AD4D1E6" w14:textId="77777777" w:rsidR="00CA3588" w:rsidRDefault="00CA3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E350" w14:textId="77777777" w:rsidR="00AA3A25" w:rsidRDefault="00AA3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4C8E" w14:textId="42B23906" w:rsidR="00142668" w:rsidRDefault="0014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05FE" w14:textId="77777777" w:rsidR="00AA3A25" w:rsidRDefault="00AA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6A9"/>
    <w:multiLevelType w:val="multilevel"/>
    <w:tmpl w:val="C872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CB"/>
    <w:rsid w:val="000D7343"/>
    <w:rsid w:val="00142668"/>
    <w:rsid w:val="00732E17"/>
    <w:rsid w:val="009D5CF1"/>
    <w:rsid w:val="00AA3A25"/>
    <w:rsid w:val="00AA59CB"/>
    <w:rsid w:val="00CA3588"/>
    <w:rsid w:val="00E8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C701CE-B9F5-2942-829A-2CCDC103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5CF1"/>
    <w:pPr>
      <w:tabs>
        <w:tab w:val="center" w:pos="4513"/>
        <w:tab w:val="right" w:pos="9026"/>
      </w:tabs>
      <w:spacing w:line="240" w:lineRule="auto"/>
    </w:pPr>
  </w:style>
  <w:style w:type="character" w:customStyle="1" w:styleId="HeaderChar">
    <w:name w:val="Header Char"/>
    <w:basedOn w:val="DefaultParagraphFont"/>
    <w:link w:val="Header"/>
    <w:uiPriority w:val="99"/>
    <w:rsid w:val="009D5CF1"/>
  </w:style>
  <w:style w:type="paragraph" w:styleId="Footer">
    <w:name w:val="footer"/>
    <w:basedOn w:val="Normal"/>
    <w:link w:val="FooterChar"/>
    <w:uiPriority w:val="99"/>
    <w:unhideWhenUsed/>
    <w:rsid w:val="009D5CF1"/>
    <w:pPr>
      <w:tabs>
        <w:tab w:val="center" w:pos="4513"/>
        <w:tab w:val="right" w:pos="9026"/>
      </w:tabs>
      <w:spacing w:line="240" w:lineRule="auto"/>
    </w:pPr>
  </w:style>
  <w:style w:type="character" w:customStyle="1" w:styleId="FooterChar">
    <w:name w:val="Footer Char"/>
    <w:basedOn w:val="DefaultParagraphFont"/>
    <w:link w:val="Footer"/>
    <w:uiPriority w:val="99"/>
    <w:rsid w:val="009D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cgp.org.uk/vetera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charlotte.faulkner@evergreenpr.co.uk</cp:lastModifiedBy>
  <cp:revision>3</cp:revision>
  <dcterms:created xsi:type="dcterms:W3CDTF">2022-04-22T08:47:00Z</dcterms:created>
  <dcterms:modified xsi:type="dcterms:W3CDTF">2022-04-25T16:43:00Z</dcterms:modified>
</cp:coreProperties>
</file>